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F2" w:rsidRPr="008B79F2" w:rsidRDefault="008B79F2" w:rsidP="008B79F2">
      <w:pPr>
        <w:spacing w:after="0" w:line="297" w:lineRule="atLeast"/>
        <w:outlineLvl w:val="0"/>
        <w:rPr>
          <w:rFonts w:ascii="Georgia" w:eastAsia="Times New Roman" w:hAnsi="Georgia" w:cs="Times New Roman"/>
          <w:caps/>
          <w:color w:val="000000"/>
          <w:kern w:val="36"/>
          <w:sz w:val="27"/>
          <w:szCs w:val="27"/>
          <w:lang w:eastAsia="ru-RU"/>
        </w:rPr>
      </w:pPr>
      <w:proofErr w:type="gramStart"/>
      <w:r w:rsidRPr="008B79F2">
        <w:rPr>
          <w:rFonts w:ascii="Georgia" w:eastAsia="Times New Roman" w:hAnsi="Georgia" w:cs="Times New Roman"/>
          <w:caps/>
          <w:color w:val="000000"/>
          <w:kern w:val="36"/>
          <w:sz w:val="27"/>
          <w:szCs w:val="27"/>
          <w:lang w:eastAsia="ru-RU"/>
        </w:rPr>
        <w:t>В</w:t>
      </w:r>
      <w:proofErr w:type="gramEnd"/>
      <w:r w:rsidRPr="008B79F2">
        <w:rPr>
          <w:rFonts w:ascii="Georgia" w:eastAsia="Times New Roman" w:hAnsi="Georgia" w:cs="Times New Roman"/>
          <w:caps/>
          <w:color w:val="000000"/>
          <w:kern w:val="36"/>
          <w:sz w:val="27"/>
          <w:szCs w:val="27"/>
          <w:lang w:eastAsia="ru-RU"/>
        </w:rPr>
        <w:t xml:space="preserve"> </w:t>
      </w:r>
      <w:proofErr w:type="gramStart"/>
      <w:r w:rsidRPr="008B79F2">
        <w:rPr>
          <w:rFonts w:ascii="Georgia" w:eastAsia="Times New Roman" w:hAnsi="Georgia" w:cs="Times New Roman"/>
          <w:caps/>
          <w:color w:val="000000"/>
          <w:kern w:val="36"/>
          <w:sz w:val="27"/>
          <w:szCs w:val="27"/>
          <w:lang w:eastAsia="ru-RU"/>
        </w:rPr>
        <w:t>КРАСНОУФИМСКОМ</w:t>
      </w:r>
      <w:proofErr w:type="gramEnd"/>
      <w:r w:rsidRPr="008B79F2">
        <w:rPr>
          <w:rFonts w:ascii="Georgia" w:eastAsia="Times New Roman" w:hAnsi="Georgia" w:cs="Times New Roman"/>
          <w:caps/>
          <w:color w:val="000000"/>
          <w:kern w:val="36"/>
          <w:sz w:val="27"/>
          <w:szCs w:val="27"/>
          <w:lang w:eastAsia="ru-RU"/>
        </w:rPr>
        <w:t xml:space="preserve"> РАЙОНЕ УГРОЗАМ ТЕРРОРИЗМА ПРОТИВОСТОЯТ ВСЕМ МИРОМ ИНТЕРВЬЮ С ГЛАВОЙ МО КРАСНОУФИМСКИЙ ОКРУГ ОЛЕГОМ ВИКТОРОВИЧЕМ РЯПИСОВЫМ НА ТЕМУ АНТИТЕРРОРА</w:t>
      </w:r>
    </w:p>
    <w:p w:rsidR="008B79F2" w:rsidRDefault="008B79F2" w:rsidP="008B79F2">
      <w:pPr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8B79F2">
        <w:rPr>
          <w:rFonts w:ascii="Arial" w:eastAsia="Times New Roman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3086100" cy="2057400"/>
            <wp:effectExtent l="0" t="0" r="0" b="0"/>
            <wp:wrapSquare wrapText="bothSides"/>
            <wp:docPr id="1" name="Рисунок 1" descr="http://rkruf.ru/wp-content/uploads/2018/07/%D0%A0%D1%8F%D0%BF%D0%B8%D1%81%D0%BE%D0%B2-%D0%9E.%D0%92.-2000x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kruf.ru/wp-content/uploads/2018/07/%D0%A0%D1%8F%D0%BF%D0%B8%D1%81%D0%BE%D0%B2-%D0%9E.%D0%92.-2000x13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9F2">
        <w:rPr>
          <w:rFonts w:ascii="Arial" w:eastAsia="Times New Roman" w:hAnsi="Arial" w:cs="Arial"/>
          <w:b/>
          <w:bCs/>
          <w:color w:val="333333"/>
          <w:lang w:eastAsia="ru-RU"/>
        </w:rPr>
        <w:t xml:space="preserve">— Олег Викторович, наш </w:t>
      </w:r>
      <w:proofErr w:type="spellStart"/>
      <w:r w:rsidRPr="008B79F2">
        <w:rPr>
          <w:rFonts w:ascii="Arial" w:eastAsia="Times New Roman" w:hAnsi="Arial" w:cs="Arial"/>
          <w:b/>
          <w:bCs/>
          <w:color w:val="333333"/>
          <w:lang w:eastAsia="ru-RU"/>
        </w:rPr>
        <w:t>Красноуфимский</w:t>
      </w:r>
      <w:proofErr w:type="spellEnd"/>
      <w:r w:rsidRPr="008B79F2">
        <w:rPr>
          <w:rFonts w:ascii="Arial" w:eastAsia="Times New Roman" w:hAnsi="Arial" w:cs="Arial"/>
          <w:b/>
          <w:bCs/>
          <w:color w:val="333333"/>
          <w:lang w:eastAsia="ru-RU"/>
        </w:rPr>
        <w:t xml:space="preserve"> район, впрочем, как и Свердловская область, многонационален, и здесь сложившиеся десятилетиями добрососедские отношения и крепкие исторические и культурные традиции между представителями разных национальностей и вероисповеданий. Неужели мы тоже подвержены угрозе мирового терроризма?</w:t>
      </w:r>
    </w:p>
    <w:p w:rsidR="008B79F2" w:rsidRDefault="008B79F2" w:rsidP="008B79F2">
      <w:pPr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</w:p>
    <w:p w:rsidR="008B79F2" w:rsidRDefault="008B79F2" w:rsidP="008B79F2">
      <w:pPr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</w:p>
    <w:p w:rsidR="008B79F2" w:rsidRPr="008B79F2" w:rsidRDefault="008B79F2" w:rsidP="008B79F2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bookmarkStart w:id="0" w:name="_GoBack"/>
      <w:bookmarkEnd w:id="0"/>
    </w:p>
    <w:p w:rsidR="008B79F2" w:rsidRPr="008B79F2" w:rsidRDefault="008B79F2" w:rsidP="008B79F2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8B79F2">
        <w:rPr>
          <w:rFonts w:ascii="Arial" w:eastAsia="Times New Roman" w:hAnsi="Arial" w:cs="Arial"/>
          <w:color w:val="333333"/>
          <w:lang w:eastAsia="ru-RU"/>
        </w:rPr>
        <w:t xml:space="preserve">— Терроризм — одна из самых опасных форм проявления экстремизма, и его попытки распространить свою идеологию в XXI веке стали реальной угрозой существования мировой цивилизации. И неправильно думать, что террористы пытаются вершить свои устрашающие акты только в мегаполисах и на крупных стратегических объектах экономики. Распространение своих гнилых идей они начинают с малого, вербуя в свои группировки новых членов, устраивая теракты в неожиданных местах для устрашения всё большего числа людей. А если территория в плане толерантности благополучная, неверно считать, что террористы не пытаются распространить своё влияние и здесь. Террористические группировки постоянно расширяют географию своих действий, используя </w:t>
      </w:r>
      <w:proofErr w:type="spellStart"/>
      <w:r w:rsidRPr="008B79F2">
        <w:rPr>
          <w:rFonts w:ascii="Arial" w:eastAsia="Times New Roman" w:hAnsi="Arial" w:cs="Arial"/>
          <w:color w:val="333333"/>
          <w:lang w:eastAsia="ru-RU"/>
        </w:rPr>
        <w:t>этнорелигиозный</w:t>
      </w:r>
      <w:proofErr w:type="spellEnd"/>
      <w:r w:rsidRPr="008B79F2">
        <w:rPr>
          <w:rFonts w:ascii="Arial" w:eastAsia="Times New Roman" w:hAnsi="Arial" w:cs="Arial"/>
          <w:color w:val="333333"/>
          <w:lang w:eastAsia="ru-RU"/>
        </w:rPr>
        <w:t xml:space="preserve"> фактор, сливаются для достижения своих целей с организованной пре</w:t>
      </w:r>
      <w:r w:rsidRPr="008B79F2">
        <w:rPr>
          <w:rFonts w:ascii="Arial" w:eastAsia="Times New Roman" w:hAnsi="Arial" w:cs="Arial"/>
          <w:color w:val="333333"/>
          <w:lang w:eastAsia="ru-RU"/>
        </w:rPr>
        <w:softHyphen/>
        <w:t>ступностью, стремятся устраивать террористические акты на потенциально-опасных и с массовым пребыванием людей объектах.</w:t>
      </w:r>
    </w:p>
    <w:p w:rsidR="008B79F2" w:rsidRPr="008B79F2" w:rsidRDefault="008B79F2" w:rsidP="008B79F2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8B79F2">
        <w:rPr>
          <w:rFonts w:ascii="Arial" w:eastAsia="Times New Roman" w:hAnsi="Arial" w:cs="Arial"/>
          <w:b/>
          <w:bCs/>
          <w:color w:val="333333"/>
          <w:lang w:eastAsia="ru-RU"/>
        </w:rPr>
        <w:t>— И какие усилия органы власти принимают для того, чтобы противостоять этой, по истине, страшной угрозе?</w:t>
      </w:r>
    </w:p>
    <w:p w:rsidR="008B79F2" w:rsidRPr="008B79F2" w:rsidRDefault="008B79F2" w:rsidP="008B79F2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8B79F2">
        <w:rPr>
          <w:rFonts w:ascii="Arial" w:eastAsia="Times New Roman" w:hAnsi="Arial" w:cs="Arial"/>
          <w:color w:val="333333"/>
          <w:lang w:eastAsia="ru-RU"/>
        </w:rPr>
        <w:t xml:space="preserve">— На уровне всех субъектов Российской Федерации организовано противодействие терроризму со стороны государственных и общественных институтов с рядом мер ─ организационных, профилактических, правовых, информационных. Более 12 лет существует общегосударственная система противодействия терроризму, которая включает в себя Национальный антитеррористический комитет с сетью антитеррористических комиссий по всей стране, отвечающих за профилактическую работу и ликвидацию последствий терроризма, и Федеральный оперативный штаб с аналогичными командными структурами в регионах, обеспечивающий силовое подавление террористических проявлений и проведение контртеррористических операций. Мы обязаны защищать общество и государство от негативных проявлений терроризма, и мы это делаем. В муниципалитете в системе проводится работа антитеррористической комиссии МО </w:t>
      </w:r>
      <w:proofErr w:type="spellStart"/>
      <w:r w:rsidRPr="008B79F2">
        <w:rPr>
          <w:rFonts w:ascii="Arial" w:eastAsia="Times New Roman" w:hAnsi="Arial" w:cs="Arial"/>
          <w:color w:val="333333"/>
          <w:lang w:eastAsia="ru-RU"/>
        </w:rPr>
        <w:t>Красноуфимский</w:t>
      </w:r>
      <w:proofErr w:type="spellEnd"/>
      <w:r w:rsidRPr="008B79F2">
        <w:rPr>
          <w:rFonts w:ascii="Arial" w:eastAsia="Times New Roman" w:hAnsi="Arial" w:cs="Arial"/>
          <w:color w:val="333333"/>
          <w:lang w:eastAsia="ru-RU"/>
        </w:rPr>
        <w:t xml:space="preserve"> округ, которая направлена на безопасность граждан и антитеррористическую защищенность потенциальных объектов от посягательств террористов. Мы призваны не </w:t>
      </w:r>
      <w:proofErr w:type="gramStart"/>
      <w:r w:rsidRPr="008B79F2">
        <w:rPr>
          <w:rFonts w:ascii="Arial" w:eastAsia="Times New Roman" w:hAnsi="Arial" w:cs="Arial"/>
          <w:color w:val="333333"/>
          <w:lang w:eastAsia="ru-RU"/>
        </w:rPr>
        <w:t>допустить</w:t>
      </w:r>
      <w:proofErr w:type="gramEnd"/>
      <w:r w:rsidRPr="008B79F2">
        <w:rPr>
          <w:rFonts w:ascii="Arial" w:eastAsia="Times New Roman" w:hAnsi="Arial" w:cs="Arial"/>
          <w:color w:val="333333"/>
          <w:lang w:eastAsia="ru-RU"/>
        </w:rPr>
        <w:t xml:space="preserve"> негативного из</w:t>
      </w:r>
      <w:r w:rsidRPr="008B79F2">
        <w:rPr>
          <w:rFonts w:ascii="Arial" w:eastAsia="Times New Roman" w:hAnsi="Arial" w:cs="Arial"/>
          <w:color w:val="333333"/>
          <w:lang w:eastAsia="ru-RU"/>
        </w:rPr>
        <w:softHyphen/>
        <w:t>менения в жизнедеятельности населения, разрушение или сбой в работе систем инфраструктуры и жизнеобеспечения, мест массового пребывания людей. И мы это делаем.</w:t>
      </w:r>
      <w:r w:rsidRPr="008B79F2">
        <w:rPr>
          <w:rFonts w:ascii="Arial" w:eastAsia="Times New Roman" w:hAnsi="Arial" w:cs="Arial"/>
          <w:color w:val="333333"/>
          <w:lang w:eastAsia="ru-RU"/>
        </w:rPr>
        <w:br/>
      </w:r>
      <w:r w:rsidRPr="008B79F2">
        <w:rPr>
          <w:rFonts w:ascii="Arial" w:eastAsia="Times New Roman" w:hAnsi="Arial" w:cs="Arial"/>
          <w:b/>
          <w:bCs/>
          <w:color w:val="333333"/>
          <w:lang w:eastAsia="ru-RU"/>
        </w:rPr>
        <w:t>— Какие факторы влияют на работу комиссии, то есть на что нужно обратить внимание, чтобы оперативно среагировать и не допустить негативных последствий? Кто принимает участие в работе антитеррористической комиссии муниципалитета?</w:t>
      </w:r>
    </w:p>
    <w:p w:rsidR="008B79F2" w:rsidRPr="008B79F2" w:rsidRDefault="008B79F2" w:rsidP="008B79F2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8B79F2">
        <w:rPr>
          <w:rFonts w:ascii="Arial" w:eastAsia="Times New Roman" w:hAnsi="Arial" w:cs="Arial"/>
          <w:color w:val="333333"/>
          <w:lang w:eastAsia="ru-RU"/>
        </w:rPr>
        <w:t xml:space="preserve">— Проявления терроризма бывают разные. Обострение общей </w:t>
      </w:r>
      <w:proofErr w:type="gramStart"/>
      <w:r w:rsidRPr="008B79F2">
        <w:rPr>
          <w:rFonts w:ascii="Arial" w:eastAsia="Times New Roman" w:hAnsi="Arial" w:cs="Arial"/>
          <w:color w:val="333333"/>
          <w:lang w:eastAsia="ru-RU"/>
        </w:rPr>
        <w:t>криминогенной обстановки</w:t>
      </w:r>
      <w:proofErr w:type="gramEnd"/>
      <w:r w:rsidRPr="008B79F2">
        <w:rPr>
          <w:rFonts w:ascii="Arial" w:eastAsia="Times New Roman" w:hAnsi="Arial" w:cs="Arial"/>
          <w:color w:val="333333"/>
          <w:lang w:eastAsia="ru-RU"/>
        </w:rPr>
        <w:t>, высказывание в СМИ угроз экстремистского характера, получение сигнала об угрозе взрыва или иных экс</w:t>
      </w:r>
      <w:r w:rsidRPr="008B79F2">
        <w:rPr>
          <w:rFonts w:ascii="Arial" w:eastAsia="Times New Roman" w:hAnsi="Arial" w:cs="Arial"/>
          <w:color w:val="333333"/>
          <w:lang w:eastAsia="ru-RU"/>
        </w:rPr>
        <w:softHyphen/>
        <w:t xml:space="preserve">тремистских акций, обнаружение на объекте подозрительных предметов, бесхозных предметов в местах скопления людей, проникновение на объект </w:t>
      </w:r>
      <w:r w:rsidRPr="008B79F2">
        <w:rPr>
          <w:rFonts w:ascii="Arial" w:eastAsia="Times New Roman" w:hAnsi="Arial" w:cs="Arial"/>
          <w:color w:val="333333"/>
          <w:lang w:eastAsia="ru-RU"/>
        </w:rPr>
        <w:lastRenderedPageBreak/>
        <w:t>террориста-смертника и другие. На основе анализа, проведённого всеми субъектами, участвующими в работе антитеррористических комиссий, разрабатывается и реализуется в режиме реального времени комплекс ме</w:t>
      </w:r>
      <w:r w:rsidRPr="008B79F2">
        <w:rPr>
          <w:rFonts w:ascii="Arial" w:eastAsia="Times New Roman" w:hAnsi="Arial" w:cs="Arial"/>
          <w:color w:val="333333"/>
          <w:lang w:eastAsia="ru-RU"/>
        </w:rPr>
        <w:softHyphen/>
        <w:t>роприятий, позволяющих противостоять проявлениям терроризма, готовятся методические материалы об угрозах террористическо</w:t>
      </w:r>
      <w:r w:rsidRPr="008B79F2">
        <w:rPr>
          <w:rFonts w:ascii="Arial" w:eastAsia="Times New Roman" w:hAnsi="Arial" w:cs="Arial"/>
          <w:color w:val="333333"/>
          <w:lang w:eastAsia="ru-RU"/>
        </w:rPr>
        <w:softHyphen/>
        <w:t xml:space="preserve">го характера, которые мы используем в работе постоянно. К примеру, у нас в районе и городе работают иностранные граждане. Из них проверено более 500 человек, часть дактилоскопирована. </w:t>
      </w:r>
      <w:proofErr w:type="gramStart"/>
      <w:r w:rsidRPr="008B79F2">
        <w:rPr>
          <w:rFonts w:ascii="Arial" w:eastAsia="Times New Roman" w:hAnsi="Arial" w:cs="Arial"/>
          <w:color w:val="333333"/>
          <w:lang w:eastAsia="ru-RU"/>
        </w:rPr>
        <w:t>Есть выдворенные из страны, есть и привлечённые за распространение запрещённых печатных материалов.</w:t>
      </w:r>
      <w:proofErr w:type="gramEnd"/>
      <w:r w:rsidRPr="008B79F2">
        <w:rPr>
          <w:rFonts w:ascii="Arial" w:eastAsia="Times New Roman" w:hAnsi="Arial" w:cs="Arial"/>
          <w:color w:val="333333"/>
          <w:lang w:eastAsia="ru-RU"/>
        </w:rPr>
        <w:t xml:space="preserve"> Пристальное внимание уделяется так называемым «группам смерти» в социальных сетях и иных группировок, доставляющих проблемы привлечением молодых людей в свои ряды. К примеру, американское движение «</w:t>
      </w:r>
      <w:proofErr w:type="spellStart"/>
      <w:r w:rsidRPr="008B79F2">
        <w:rPr>
          <w:rFonts w:ascii="Arial" w:eastAsia="Times New Roman" w:hAnsi="Arial" w:cs="Arial"/>
          <w:color w:val="333333"/>
          <w:lang w:eastAsia="ru-RU"/>
        </w:rPr>
        <w:t>Колумбайн</w:t>
      </w:r>
      <w:proofErr w:type="spellEnd"/>
      <w:r w:rsidRPr="008B79F2">
        <w:rPr>
          <w:rFonts w:ascii="Arial" w:eastAsia="Times New Roman" w:hAnsi="Arial" w:cs="Arial"/>
          <w:color w:val="333333"/>
          <w:lang w:eastAsia="ru-RU"/>
        </w:rPr>
        <w:t xml:space="preserve">» подвигло на преступление учащихся школ Пермского края, Челябинской области и Бурятии против своих одноклассников и сотрудников школ. Наша задача – не допускать влияния подобных опасных сайтов на молодое поколение. Такие </w:t>
      </w:r>
      <w:proofErr w:type="spellStart"/>
      <w:r w:rsidRPr="008B79F2">
        <w:rPr>
          <w:rFonts w:ascii="Arial" w:eastAsia="Times New Roman" w:hAnsi="Arial" w:cs="Arial"/>
          <w:color w:val="333333"/>
          <w:lang w:eastAsia="ru-RU"/>
        </w:rPr>
        <w:t>контенты</w:t>
      </w:r>
      <w:proofErr w:type="spellEnd"/>
      <w:r w:rsidRPr="008B79F2">
        <w:rPr>
          <w:rFonts w:ascii="Arial" w:eastAsia="Times New Roman" w:hAnsi="Arial" w:cs="Arial"/>
          <w:color w:val="333333"/>
          <w:lang w:eastAsia="ru-RU"/>
        </w:rPr>
        <w:t xml:space="preserve"> выявляются и закрываются, а в учебных заведениях и библиотеках на них установлены фильтры. И всё же образовательные учреждения в постоянном режиме выявляют группы риска и предотвращают подобные проявления. Проводится работа по антитеррористической защищённости мест с массовым пребыванием людей. Учреждения продолжают оснащаться системами видеонаблюдения и «тревожного» реагирования. И это только часть недавней работы. То есть, терроризму противостоим всем миром – наряду с местными органами власти в комиссии работают представители МВД, ФСБ, </w:t>
      </w:r>
      <w:proofErr w:type="spellStart"/>
      <w:r w:rsidRPr="008B79F2">
        <w:rPr>
          <w:rFonts w:ascii="Arial" w:eastAsia="Times New Roman" w:hAnsi="Arial" w:cs="Arial"/>
          <w:color w:val="333333"/>
          <w:lang w:eastAsia="ru-RU"/>
        </w:rPr>
        <w:t>Росгвардии</w:t>
      </w:r>
      <w:proofErr w:type="spellEnd"/>
      <w:r w:rsidRPr="008B79F2">
        <w:rPr>
          <w:rFonts w:ascii="Arial" w:eastAsia="Times New Roman" w:hAnsi="Arial" w:cs="Arial"/>
          <w:color w:val="333333"/>
          <w:lang w:eastAsia="ru-RU"/>
        </w:rPr>
        <w:t>, Прокуратуры, Пожарно-спасательной службы, систем ЖКХ, образования, здравоохранения и культуры, подключается общественность, которая является добровольным помощником в антитеррористической защищённости нашего района.</w:t>
      </w:r>
    </w:p>
    <w:p w:rsidR="008B79F2" w:rsidRPr="008B79F2" w:rsidRDefault="008B79F2" w:rsidP="008B79F2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8B79F2">
        <w:rPr>
          <w:rFonts w:ascii="Arial" w:eastAsia="Times New Roman" w:hAnsi="Arial" w:cs="Arial"/>
          <w:b/>
          <w:bCs/>
          <w:color w:val="333333"/>
          <w:lang w:eastAsia="ru-RU"/>
        </w:rPr>
        <w:t>— Олег Викторович, понятно, что работа всех структур, входящих в состав антитеррористической комиссии, системна и мобильна. А как быть населению? Где можно почерпнуть информацию о проявлениях терроризма и экстремизма, о правильных действиях в случае угрозы, о защищённости, наконец?</w:t>
      </w:r>
    </w:p>
    <w:p w:rsidR="008B79F2" w:rsidRPr="008B79F2" w:rsidRDefault="008B79F2" w:rsidP="008B79F2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8B79F2">
        <w:rPr>
          <w:rFonts w:ascii="Arial" w:eastAsia="Times New Roman" w:hAnsi="Arial" w:cs="Arial"/>
          <w:color w:val="333333"/>
          <w:lang w:eastAsia="ru-RU"/>
        </w:rPr>
        <w:t xml:space="preserve">— На сайте Муниципального образования </w:t>
      </w:r>
      <w:proofErr w:type="spellStart"/>
      <w:r w:rsidRPr="008B79F2">
        <w:rPr>
          <w:rFonts w:ascii="Arial" w:eastAsia="Times New Roman" w:hAnsi="Arial" w:cs="Arial"/>
          <w:color w:val="333333"/>
          <w:lang w:eastAsia="ru-RU"/>
        </w:rPr>
        <w:t>Красноуфимский</w:t>
      </w:r>
      <w:proofErr w:type="spellEnd"/>
      <w:r w:rsidRPr="008B79F2">
        <w:rPr>
          <w:rFonts w:ascii="Arial" w:eastAsia="Times New Roman" w:hAnsi="Arial" w:cs="Arial"/>
          <w:color w:val="333333"/>
          <w:lang w:eastAsia="ru-RU"/>
        </w:rPr>
        <w:t xml:space="preserve"> округ регулярно размещается и обновляется информация по этой теме в разделе «Безопасность населения». С работой антитеррористической комиссии муниципалитета можно ознакомиться в соответствующем подразделе, где размещены нормативно-правовые акты в сфере противодействия терроризму, освещена деятельность комиссии – планы, протоколы решений. Также здесь можно почерпнуть сведения о системе профилактики терроризма, изучить методические материалы и узнать, какие меры ответственности предусмотрены за несоблюдение законодательства в этой сфере.</w:t>
      </w:r>
    </w:p>
    <w:p w:rsidR="008B79F2" w:rsidRPr="008B79F2" w:rsidRDefault="008B79F2" w:rsidP="008B79F2">
      <w:pPr>
        <w:spacing w:after="0" w:line="240" w:lineRule="auto"/>
        <w:jc w:val="right"/>
        <w:rPr>
          <w:rFonts w:ascii="Arial" w:eastAsia="Times New Roman" w:hAnsi="Arial" w:cs="Arial"/>
          <w:color w:val="333333"/>
          <w:lang w:eastAsia="ru-RU"/>
        </w:rPr>
      </w:pPr>
      <w:r w:rsidRPr="008B79F2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 xml:space="preserve">Беседовала Алёна </w:t>
      </w:r>
      <w:proofErr w:type="spellStart"/>
      <w:r w:rsidRPr="008B79F2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Верзакова</w:t>
      </w:r>
      <w:proofErr w:type="spellEnd"/>
    </w:p>
    <w:p w:rsidR="00F82145" w:rsidRDefault="00F82145"/>
    <w:sectPr w:rsidR="00F82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13"/>
    <w:rsid w:val="0000430B"/>
    <w:rsid w:val="0001658E"/>
    <w:rsid w:val="00017A35"/>
    <w:rsid w:val="00024FD3"/>
    <w:rsid w:val="00033D50"/>
    <w:rsid w:val="00034BA5"/>
    <w:rsid w:val="00036F4D"/>
    <w:rsid w:val="00040CAB"/>
    <w:rsid w:val="00042B5A"/>
    <w:rsid w:val="00043AC6"/>
    <w:rsid w:val="00051ECB"/>
    <w:rsid w:val="00052A13"/>
    <w:rsid w:val="00053FFD"/>
    <w:rsid w:val="000561AA"/>
    <w:rsid w:val="00063B2C"/>
    <w:rsid w:val="0007569D"/>
    <w:rsid w:val="00081250"/>
    <w:rsid w:val="00083ABF"/>
    <w:rsid w:val="0008783C"/>
    <w:rsid w:val="00090B29"/>
    <w:rsid w:val="00092DAE"/>
    <w:rsid w:val="000C7FC0"/>
    <w:rsid w:val="000D253D"/>
    <w:rsid w:val="000E2209"/>
    <w:rsid w:val="000E52AD"/>
    <w:rsid w:val="000F5C0E"/>
    <w:rsid w:val="00105D5C"/>
    <w:rsid w:val="00110688"/>
    <w:rsid w:val="00111DFA"/>
    <w:rsid w:val="00113EC4"/>
    <w:rsid w:val="00115EB0"/>
    <w:rsid w:val="0012581F"/>
    <w:rsid w:val="001266D6"/>
    <w:rsid w:val="00146213"/>
    <w:rsid w:val="00146463"/>
    <w:rsid w:val="00162108"/>
    <w:rsid w:val="00171491"/>
    <w:rsid w:val="00173879"/>
    <w:rsid w:val="00177483"/>
    <w:rsid w:val="0019501A"/>
    <w:rsid w:val="001B24DF"/>
    <w:rsid w:val="001B2C30"/>
    <w:rsid w:val="001C2483"/>
    <w:rsid w:val="001D1587"/>
    <w:rsid w:val="001E6C23"/>
    <w:rsid w:val="001F2BDC"/>
    <w:rsid w:val="001F5C4E"/>
    <w:rsid w:val="00232A51"/>
    <w:rsid w:val="002365C5"/>
    <w:rsid w:val="00243D8B"/>
    <w:rsid w:val="00246D79"/>
    <w:rsid w:val="0025062F"/>
    <w:rsid w:val="00256FFF"/>
    <w:rsid w:val="0026027A"/>
    <w:rsid w:val="0026420D"/>
    <w:rsid w:val="00272DB2"/>
    <w:rsid w:val="00273D77"/>
    <w:rsid w:val="00284EC5"/>
    <w:rsid w:val="00297419"/>
    <w:rsid w:val="002A3100"/>
    <w:rsid w:val="002B1E9D"/>
    <w:rsid w:val="002B3514"/>
    <w:rsid w:val="002C21C2"/>
    <w:rsid w:val="002C5C8C"/>
    <w:rsid w:val="002D19FE"/>
    <w:rsid w:val="002E368F"/>
    <w:rsid w:val="002F22F3"/>
    <w:rsid w:val="002F5258"/>
    <w:rsid w:val="00311C03"/>
    <w:rsid w:val="003123A2"/>
    <w:rsid w:val="003158D8"/>
    <w:rsid w:val="00315B36"/>
    <w:rsid w:val="003301BF"/>
    <w:rsid w:val="003324CD"/>
    <w:rsid w:val="00344512"/>
    <w:rsid w:val="00355807"/>
    <w:rsid w:val="00356C28"/>
    <w:rsid w:val="0037582A"/>
    <w:rsid w:val="003764E2"/>
    <w:rsid w:val="003863AB"/>
    <w:rsid w:val="003A7153"/>
    <w:rsid w:val="003B1659"/>
    <w:rsid w:val="003D3096"/>
    <w:rsid w:val="003D67F1"/>
    <w:rsid w:val="003E1D1F"/>
    <w:rsid w:val="003F03E9"/>
    <w:rsid w:val="003F610E"/>
    <w:rsid w:val="00400942"/>
    <w:rsid w:val="0041270E"/>
    <w:rsid w:val="00414F51"/>
    <w:rsid w:val="0041659F"/>
    <w:rsid w:val="00430134"/>
    <w:rsid w:val="00452C00"/>
    <w:rsid w:val="0046153C"/>
    <w:rsid w:val="00463025"/>
    <w:rsid w:val="00463226"/>
    <w:rsid w:val="004755C1"/>
    <w:rsid w:val="00486DF6"/>
    <w:rsid w:val="00493439"/>
    <w:rsid w:val="00497B0F"/>
    <w:rsid w:val="004A173C"/>
    <w:rsid w:val="004A1FFF"/>
    <w:rsid w:val="004A4DFB"/>
    <w:rsid w:val="004B48A9"/>
    <w:rsid w:val="004C5B47"/>
    <w:rsid w:val="004C73B9"/>
    <w:rsid w:val="004C75B0"/>
    <w:rsid w:val="004D0C43"/>
    <w:rsid w:val="004D108F"/>
    <w:rsid w:val="004D6783"/>
    <w:rsid w:val="004F00CA"/>
    <w:rsid w:val="00503F38"/>
    <w:rsid w:val="0050713B"/>
    <w:rsid w:val="00513E44"/>
    <w:rsid w:val="005154BE"/>
    <w:rsid w:val="00515E13"/>
    <w:rsid w:val="00516F5D"/>
    <w:rsid w:val="005207AF"/>
    <w:rsid w:val="00521BF1"/>
    <w:rsid w:val="005220BB"/>
    <w:rsid w:val="00523C16"/>
    <w:rsid w:val="005351F3"/>
    <w:rsid w:val="0054068D"/>
    <w:rsid w:val="00542BB5"/>
    <w:rsid w:val="00543100"/>
    <w:rsid w:val="00543F5B"/>
    <w:rsid w:val="005555A7"/>
    <w:rsid w:val="005804D2"/>
    <w:rsid w:val="00597C47"/>
    <w:rsid w:val="005A394C"/>
    <w:rsid w:val="005B030F"/>
    <w:rsid w:val="005C2FF4"/>
    <w:rsid w:val="005C36A0"/>
    <w:rsid w:val="005C7510"/>
    <w:rsid w:val="005D5079"/>
    <w:rsid w:val="005E5FBD"/>
    <w:rsid w:val="005F0CDF"/>
    <w:rsid w:val="005F566B"/>
    <w:rsid w:val="005F5CC3"/>
    <w:rsid w:val="005F618B"/>
    <w:rsid w:val="006009F5"/>
    <w:rsid w:val="00600E37"/>
    <w:rsid w:val="00603F38"/>
    <w:rsid w:val="00607849"/>
    <w:rsid w:val="00610B84"/>
    <w:rsid w:val="00611653"/>
    <w:rsid w:val="006145BA"/>
    <w:rsid w:val="00614B14"/>
    <w:rsid w:val="00614BE4"/>
    <w:rsid w:val="00624FC0"/>
    <w:rsid w:val="00630799"/>
    <w:rsid w:val="00635784"/>
    <w:rsid w:val="00636ED0"/>
    <w:rsid w:val="00640323"/>
    <w:rsid w:val="0064391A"/>
    <w:rsid w:val="006748AF"/>
    <w:rsid w:val="006807BA"/>
    <w:rsid w:val="0069366D"/>
    <w:rsid w:val="0069516F"/>
    <w:rsid w:val="006A4645"/>
    <w:rsid w:val="006A58A8"/>
    <w:rsid w:val="006B1B38"/>
    <w:rsid w:val="006B7AFF"/>
    <w:rsid w:val="006C76C9"/>
    <w:rsid w:val="006D156E"/>
    <w:rsid w:val="006D7F5A"/>
    <w:rsid w:val="006F4645"/>
    <w:rsid w:val="006F53B0"/>
    <w:rsid w:val="0070106F"/>
    <w:rsid w:val="00714B3E"/>
    <w:rsid w:val="00723ACC"/>
    <w:rsid w:val="00725B07"/>
    <w:rsid w:val="00727E03"/>
    <w:rsid w:val="0074043A"/>
    <w:rsid w:val="007457CD"/>
    <w:rsid w:val="0077367C"/>
    <w:rsid w:val="00780B17"/>
    <w:rsid w:val="00790F85"/>
    <w:rsid w:val="007A42FC"/>
    <w:rsid w:val="007B7904"/>
    <w:rsid w:val="007B7A1E"/>
    <w:rsid w:val="007C159D"/>
    <w:rsid w:val="007C3CE6"/>
    <w:rsid w:val="007C53F0"/>
    <w:rsid w:val="007D0791"/>
    <w:rsid w:val="007D1950"/>
    <w:rsid w:val="007D2613"/>
    <w:rsid w:val="007D47C7"/>
    <w:rsid w:val="007F3D42"/>
    <w:rsid w:val="00803C29"/>
    <w:rsid w:val="00807A5A"/>
    <w:rsid w:val="00814E56"/>
    <w:rsid w:val="0082464E"/>
    <w:rsid w:val="008410A5"/>
    <w:rsid w:val="00860D0F"/>
    <w:rsid w:val="0086204D"/>
    <w:rsid w:val="008642DC"/>
    <w:rsid w:val="008936CE"/>
    <w:rsid w:val="008955D1"/>
    <w:rsid w:val="008A409B"/>
    <w:rsid w:val="008B79F2"/>
    <w:rsid w:val="008C0E2F"/>
    <w:rsid w:val="008C3971"/>
    <w:rsid w:val="008D6054"/>
    <w:rsid w:val="008E314E"/>
    <w:rsid w:val="008E513C"/>
    <w:rsid w:val="008E7510"/>
    <w:rsid w:val="008E7779"/>
    <w:rsid w:val="009163E9"/>
    <w:rsid w:val="00917B33"/>
    <w:rsid w:val="0092609F"/>
    <w:rsid w:val="009267DE"/>
    <w:rsid w:val="00944B60"/>
    <w:rsid w:val="009520EE"/>
    <w:rsid w:val="00957B80"/>
    <w:rsid w:val="00964C80"/>
    <w:rsid w:val="00972527"/>
    <w:rsid w:val="00997700"/>
    <w:rsid w:val="009A34EF"/>
    <w:rsid w:val="009B136B"/>
    <w:rsid w:val="009B3DA9"/>
    <w:rsid w:val="009B469E"/>
    <w:rsid w:val="009B4FB9"/>
    <w:rsid w:val="009E107A"/>
    <w:rsid w:val="009F4586"/>
    <w:rsid w:val="00A168B8"/>
    <w:rsid w:val="00A23926"/>
    <w:rsid w:val="00A263DF"/>
    <w:rsid w:val="00A41E92"/>
    <w:rsid w:val="00A5112A"/>
    <w:rsid w:val="00A541CB"/>
    <w:rsid w:val="00A54E07"/>
    <w:rsid w:val="00A60A86"/>
    <w:rsid w:val="00A71199"/>
    <w:rsid w:val="00A71D63"/>
    <w:rsid w:val="00A80AAA"/>
    <w:rsid w:val="00A81020"/>
    <w:rsid w:val="00A87D0E"/>
    <w:rsid w:val="00A93665"/>
    <w:rsid w:val="00AA36F0"/>
    <w:rsid w:val="00AC09B9"/>
    <w:rsid w:val="00AD671A"/>
    <w:rsid w:val="00AE6801"/>
    <w:rsid w:val="00AF12F8"/>
    <w:rsid w:val="00AF5655"/>
    <w:rsid w:val="00B048A7"/>
    <w:rsid w:val="00B0766C"/>
    <w:rsid w:val="00B116EA"/>
    <w:rsid w:val="00B20DD0"/>
    <w:rsid w:val="00B25595"/>
    <w:rsid w:val="00B27D11"/>
    <w:rsid w:val="00B35B5B"/>
    <w:rsid w:val="00B441B6"/>
    <w:rsid w:val="00B550ED"/>
    <w:rsid w:val="00B567CF"/>
    <w:rsid w:val="00B56FFF"/>
    <w:rsid w:val="00B636F9"/>
    <w:rsid w:val="00B73B04"/>
    <w:rsid w:val="00B95CA7"/>
    <w:rsid w:val="00BA31BF"/>
    <w:rsid w:val="00BA4E5F"/>
    <w:rsid w:val="00BA645D"/>
    <w:rsid w:val="00BB04C3"/>
    <w:rsid w:val="00BB2C42"/>
    <w:rsid w:val="00BC06F6"/>
    <w:rsid w:val="00BC2684"/>
    <w:rsid w:val="00BC76F9"/>
    <w:rsid w:val="00BD3604"/>
    <w:rsid w:val="00BE0A65"/>
    <w:rsid w:val="00BF43B5"/>
    <w:rsid w:val="00BF4847"/>
    <w:rsid w:val="00C000F1"/>
    <w:rsid w:val="00C1389C"/>
    <w:rsid w:val="00C35830"/>
    <w:rsid w:val="00C43526"/>
    <w:rsid w:val="00C53150"/>
    <w:rsid w:val="00C5631A"/>
    <w:rsid w:val="00C57199"/>
    <w:rsid w:val="00C613D5"/>
    <w:rsid w:val="00C63B0A"/>
    <w:rsid w:val="00C66212"/>
    <w:rsid w:val="00C74DCD"/>
    <w:rsid w:val="00C8023A"/>
    <w:rsid w:val="00C82243"/>
    <w:rsid w:val="00C829CD"/>
    <w:rsid w:val="00CD06D4"/>
    <w:rsid w:val="00CE2060"/>
    <w:rsid w:val="00CF0560"/>
    <w:rsid w:val="00CF351E"/>
    <w:rsid w:val="00CF7416"/>
    <w:rsid w:val="00D05058"/>
    <w:rsid w:val="00D07B47"/>
    <w:rsid w:val="00D15A64"/>
    <w:rsid w:val="00D21173"/>
    <w:rsid w:val="00D22BAC"/>
    <w:rsid w:val="00D24FBD"/>
    <w:rsid w:val="00D253B3"/>
    <w:rsid w:val="00D26BE8"/>
    <w:rsid w:val="00D34624"/>
    <w:rsid w:val="00D36519"/>
    <w:rsid w:val="00D41530"/>
    <w:rsid w:val="00D42361"/>
    <w:rsid w:val="00D42B39"/>
    <w:rsid w:val="00D43231"/>
    <w:rsid w:val="00D44EC4"/>
    <w:rsid w:val="00D504D2"/>
    <w:rsid w:val="00D55BEC"/>
    <w:rsid w:val="00D63089"/>
    <w:rsid w:val="00D719CD"/>
    <w:rsid w:val="00D8028F"/>
    <w:rsid w:val="00D97A87"/>
    <w:rsid w:val="00DA07DB"/>
    <w:rsid w:val="00DA2085"/>
    <w:rsid w:val="00DB27E3"/>
    <w:rsid w:val="00DC3D10"/>
    <w:rsid w:val="00DD5AB9"/>
    <w:rsid w:val="00DD6A14"/>
    <w:rsid w:val="00DF0D0D"/>
    <w:rsid w:val="00DF3015"/>
    <w:rsid w:val="00DF3C3F"/>
    <w:rsid w:val="00DF4168"/>
    <w:rsid w:val="00DF65BB"/>
    <w:rsid w:val="00E20887"/>
    <w:rsid w:val="00E21934"/>
    <w:rsid w:val="00E24FA4"/>
    <w:rsid w:val="00E42F0E"/>
    <w:rsid w:val="00E479D8"/>
    <w:rsid w:val="00E529DC"/>
    <w:rsid w:val="00E52BBD"/>
    <w:rsid w:val="00E66DAD"/>
    <w:rsid w:val="00E66F97"/>
    <w:rsid w:val="00E756A2"/>
    <w:rsid w:val="00E83306"/>
    <w:rsid w:val="00E94656"/>
    <w:rsid w:val="00EA3501"/>
    <w:rsid w:val="00EB3B6E"/>
    <w:rsid w:val="00EB6BB2"/>
    <w:rsid w:val="00EB7CB6"/>
    <w:rsid w:val="00EC140B"/>
    <w:rsid w:val="00EC1AAA"/>
    <w:rsid w:val="00EC3C6B"/>
    <w:rsid w:val="00ED6FAC"/>
    <w:rsid w:val="00EE3088"/>
    <w:rsid w:val="00F1496A"/>
    <w:rsid w:val="00F14C9B"/>
    <w:rsid w:val="00F17E9D"/>
    <w:rsid w:val="00F20835"/>
    <w:rsid w:val="00F2313C"/>
    <w:rsid w:val="00F24374"/>
    <w:rsid w:val="00F25EC7"/>
    <w:rsid w:val="00F26306"/>
    <w:rsid w:val="00F31161"/>
    <w:rsid w:val="00F326EB"/>
    <w:rsid w:val="00F45DA6"/>
    <w:rsid w:val="00F54C28"/>
    <w:rsid w:val="00F56194"/>
    <w:rsid w:val="00F722CC"/>
    <w:rsid w:val="00F82145"/>
    <w:rsid w:val="00F82702"/>
    <w:rsid w:val="00F82A99"/>
    <w:rsid w:val="00F90C2F"/>
    <w:rsid w:val="00F91378"/>
    <w:rsid w:val="00F9441E"/>
    <w:rsid w:val="00FA7AA3"/>
    <w:rsid w:val="00FB6C02"/>
    <w:rsid w:val="00FC70CB"/>
    <w:rsid w:val="00FD025F"/>
    <w:rsid w:val="00FD7CA4"/>
    <w:rsid w:val="00FE045F"/>
    <w:rsid w:val="00FE5E23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4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894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учиник</dc:creator>
  <cp:keywords/>
  <dc:description/>
  <cp:lastModifiedBy>учиник</cp:lastModifiedBy>
  <cp:revision>2</cp:revision>
  <dcterms:created xsi:type="dcterms:W3CDTF">2020-11-03T05:40:00Z</dcterms:created>
  <dcterms:modified xsi:type="dcterms:W3CDTF">2020-11-03T05:42:00Z</dcterms:modified>
</cp:coreProperties>
</file>